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73" w:rsidRDefault="00AA6973" w:rsidP="00A82963">
      <w:pPr>
        <w:jc w:val="center"/>
      </w:pPr>
      <w:r>
        <w:t>НОРМАТИВНЫЕ ДОКУМЕНТЫ</w:t>
      </w:r>
    </w:p>
    <w:p w:rsidR="00AA6973" w:rsidRDefault="00AA6973" w:rsidP="000E0074">
      <w:pPr>
        <w:numPr>
          <w:ilvl w:val="0"/>
          <w:numId w:val="3"/>
        </w:numPr>
      </w:pPr>
      <w:hyperlink r:id="rId5" w:tgtFrame="_blank" w:history="1">
        <w:r>
          <w:rPr>
            <w:rStyle w:val="Hyperlink"/>
          </w:rPr>
          <w:t>Указ Президента РФ от 11.04.2014г. № 226 "О национальном плане противодействия коррупции на 2014-2015гг." (с изменениями от 15.07.2015г.)</w:t>
        </w:r>
        <w:r>
          <w:rPr>
            <w:color w:val="535353"/>
            <w:u w:val="single"/>
          </w:rPr>
          <w:br/>
        </w:r>
        <w:r>
          <w:rPr>
            <w:color w:val="535353"/>
            <w:u w:val="single"/>
          </w:rPr>
          <w:br/>
        </w:r>
      </w:hyperlink>
      <w:r>
        <w:t xml:space="preserve"> </w:t>
      </w:r>
      <w:hyperlink r:id="rId6" w:history="1">
        <w:r w:rsidRPr="00D421F9">
          <w:rPr>
            <w:rStyle w:val="Hyperlink"/>
          </w:rPr>
          <w:t>http://base.garant.ru/70635040/</w:t>
        </w:r>
      </w:hyperlink>
      <w:r>
        <w:t xml:space="preserve"> </w:t>
      </w:r>
    </w:p>
    <w:p w:rsidR="00AA6973" w:rsidRPr="0001347E" w:rsidRDefault="00AA6973" w:rsidP="000E0074">
      <w:pPr>
        <w:numPr>
          <w:ilvl w:val="0"/>
          <w:numId w:val="3"/>
        </w:numPr>
        <w:spacing w:line="300" w:lineRule="atLeast"/>
        <w:ind w:right="150"/>
        <w:outlineLvl w:val="1"/>
        <w:rPr>
          <w:rFonts w:ascii="Arial" w:hAnsi="Arial" w:cs="Arial"/>
          <w:b/>
          <w:bCs/>
          <w:color w:val="000000"/>
          <w:kern w:val="36"/>
          <w:sz w:val="21"/>
          <w:szCs w:val="21"/>
          <w:lang w:eastAsia="ru-RU"/>
        </w:rPr>
      </w:pPr>
      <w:hyperlink r:id="rId7" w:tgtFrame="_blank" w:history="1">
        <w:r>
          <w:rPr>
            <w:rStyle w:val="Hyperlink"/>
          </w:rPr>
          <w:t>Федеральный закон от 25.12.2008г. № 273-ФЗ "О противодействии коррупции" (в редакции от 03.11.2015г.)</w:t>
        </w:r>
        <w:r>
          <w:rPr>
            <w:color w:val="535353"/>
            <w:u w:val="single"/>
          </w:rPr>
          <w:br/>
        </w:r>
      </w:hyperlink>
      <w:hyperlink r:id="rId8" w:history="1">
        <w:r w:rsidRPr="00D421F9">
          <w:rPr>
            <w:rStyle w:val="Hyperlink"/>
          </w:rPr>
          <w:t>https://www.referent.ru/1/207342</w:t>
        </w:r>
      </w:hyperlink>
      <w:r>
        <w:t xml:space="preserve">  </w:t>
      </w:r>
    </w:p>
    <w:p w:rsidR="00AA6973" w:rsidRDefault="00AA6973"/>
    <w:p w:rsidR="00AA6973" w:rsidRDefault="00AA6973" w:rsidP="000E0074">
      <w:pPr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>HYPERLINK "C:\\Users\\Administrator.OLGA-DS\\Downloads\\Федеральный закон от 11.08.1995г. № 135-ФЗ \"О благотворительной деятельности и благотворительных организациях\" (с изменениями от 05.05.2014г.) http:\\docs.cntd.ru\\document\\9012847"</w:instrText>
      </w:r>
      <w:r>
        <w:fldChar w:fldCharType="separate"/>
      </w:r>
      <w:r w:rsidRPr="00D421F9">
        <w:rPr>
          <w:rStyle w:val="Hyperlink"/>
        </w:rPr>
        <w:t>Федеральный закон от 11.08.1995г. № 135-ФЗ "О благотворительной деятельности и благотворительных организациях" (с изменениями от 05.05.2014г.) http://docs.cntd.ru/document/9012847</w:t>
      </w:r>
      <w:r>
        <w:rPr>
          <w:rStyle w:val="Hyperlink"/>
        </w:rPr>
        <w:t xml:space="preserve"> </w:t>
      </w:r>
    </w:p>
    <w:p w:rsidR="00AA6973" w:rsidRPr="00457CFC" w:rsidRDefault="00AA6973" w:rsidP="000E00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yperlink"/>
        </w:rPr>
      </w:pPr>
      <w:hyperlink r:id="rId9" w:tgtFrame="_blank" w:history="1">
        <w:r>
          <w:rPr>
            <w:rStyle w:val="Hyperlink"/>
          </w:rPr>
          <w:t>Федеральный закон от 17.07.2009г. № 172-ФЗ "Об антикоррупционной экспертизе нормативных правовых актов и проектов нормативных правовых актов" (с изменениями от 21.10.2013г.)</w:t>
        </w:r>
        <w:r w:rsidRPr="0001347E">
          <w:t xml:space="preserve"> </w:t>
        </w:r>
        <w:r w:rsidRPr="0001347E">
          <w:rPr>
            <w:rStyle w:val="Hyperlink"/>
          </w:rPr>
          <w:t>http://base.garant.ru/195958/</w:t>
        </w:r>
        <w:r>
          <w:rPr>
            <w:color w:val="535353"/>
            <w:u w:val="single"/>
          </w:rPr>
          <w:br/>
        </w:r>
        <w:r>
          <w:rPr>
            <w:color w:val="535353"/>
            <w:u w:val="single"/>
          </w:rPr>
          <w:br/>
        </w:r>
      </w:hyperlink>
      <w:r w:rsidRPr="00D421F9">
        <w:rPr>
          <w:rStyle w:val="Hyperlink"/>
        </w:rPr>
        <w:br/>
      </w:r>
      <w:r w:rsidRPr="00D421F9">
        <w:rPr>
          <w:rStyle w:val="Hyperlink"/>
        </w:rPr>
        <w:br/>
      </w:r>
      <w:r>
        <w:fldChar w:fldCharType="end"/>
      </w:r>
      <w:r>
        <w:fldChar w:fldCharType="begin"/>
      </w:r>
      <w:r>
        <w:instrText>HYPERLINK "C:\\Users\\Administrator.OLGA-DS\\Downloads\\Постановление Правительства РФ от 26.02.2010г. № 96 \"Об антикоррупционной экспертизе нормативных правовых актов и проектов нормативных правовых актов\" (с изменениями от 18.07.2015г.) http:\\base.garant.ru\\197633\\"</w:instrText>
      </w:r>
      <w:r>
        <w:fldChar w:fldCharType="separate"/>
      </w:r>
      <w:r w:rsidRPr="00457CFC">
        <w:rPr>
          <w:rStyle w:val="Hyperlink"/>
        </w:rPr>
        <w:t xml:space="preserve">Постановление Правительства РФ от 26.02.2010г. № 96 "Об антикоррупционной экспертизе нормативных правовых актов и проектов нормативных правовых актов" (с изменениями от 18.07.2015г.) http://base.garant.ru/197633/ </w:t>
      </w:r>
    </w:p>
    <w:p w:rsidR="00AA6973" w:rsidRDefault="00AA6973" w:rsidP="0001347E">
      <w:pPr>
        <w:spacing w:before="100" w:beforeAutospacing="1" w:after="100" w:afterAutospacing="1" w:line="240" w:lineRule="auto"/>
        <w:ind w:left="360"/>
        <w:jc w:val="both"/>
      </w:pPr>
      <w:r w:rsidRPr="00457CFC">
        <w:rPr>
          <w:rStyle w:val="Hyperlink"/>
        </w:rPr>
        <w:br/>
      </w:r>
      <w:r w:rsidRPr="00457CFC">
        <w:rPr>
          <w:rStyle w:val="Hyperlink"/>
        </w:rPr>
        <w:br/>
      </w:r>
      <w:r>
        <w:fldChar w:fldCharType="end"/>
      </w:r>
    </w:p>
    <w:p w:rsidR="00AA6973" w:rsidRDefault="00AA6973" w:rsidP="000E0074">
      <w:pPr>
        <w:numPr>
          <w:ilvl w:val="0"/>
          <w:numId w:val="4"/>
        </w:numPr>
      </w:pPr>
      <w:hyperlink r:id="rId10" w:tgtFrame="_blank" w:history="1">
        <w:r>
          <w:rPr>
            <w:rStyle w:val="Hyperlink"/>
          </w:rPr>
          <w:t>Приказ Федеральной службы по надзору в сфере образования и науки от 28.11.2014г. № 1806 "Об организации работы "Телефона доверия" по вопросам противодействия коррупции"</w:t>
        </w:r>
        <w:r>
          <w:rPr>
            <w:color w:val="535353"/>
            <w:u w:val="single"/>
          </w:rPr>
          <w:br/>
        </w:r>
      </w:hyperlink>
      <w:hyperlink r:id="rId11" w:history="1">
        <w:r w:rsidRPr="00D421F9">
          <w:rPr>
            <w:rStyle w:val="Hyperlink"/>
          </w:rPr>
          <w:t>http://273-фз.рф/akty_minobrnauki_rossii/prikaz-rosobrnadzora-ot-28112014-no-1806</w:t>
        </w:r>
      </w:hyperlink>
      <w:r>
        <w:t xml:space="preserve"> </w:t>
      </w:r>
    </w:p>
    <w:p w:rsidR="00AA6973" w:rsidRDefault="00AA6973" w:rsidP="00ED5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hyperlink r:id="rId12" w:tgtFrame="_blank" w:history="1">
        <w:r>
          <w:rPr>
            <w:rStyle w:val="Hyperlink"/>
          </w:rPr>
          <w:t>Областной закон от 12.05.2009г. № 218-ЗС "О противодействии коррупции в Ростовской области" (с изменениями от 12.08.2015г.)</w:t>
        </w:r>
        <w:r>
          <w:rPr>
            <w:color w:val="535353"/>
            <w:u w:val="single"/>
          </w:rPr>
          <w:br/>
        </w:r>
      </w:hyperlink>
      <w:hyperlink r:id="rId13" w:history="1">
        <w:r w:rsidRPr="00D421F9">
          <w:rPr>
            <w:rStyle w:val="Hyperlink"/>
          </w:rPr>
          <w:t>http://www.donland.ru/documents/O-protivodejjstvii-korrupcii-v-Rostovskojj-oblasti?pageid=128483&amp;mid=134977&amp;itemId=546</w:t>
        </w:r>
      </w:hyperlink>
      <w:r>
        <w:t xml:space="preserve"> </w:t>
      </w:r>
    </w:p>
    <w:p w:rsidR="00AA6973" w:rsidRDefault="00AA6973"/>
    <w:sectPr w:rsidR="00AA6973" w:rsidSect="0024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1E5"/>
    <w:multiLevelType w:val="multilevel"/>
    <w:tmpl w:val="737C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93E50"/>
    <w:multiLevelType w:val="multilevel"/>
    <w:tmpl w:val="9C3C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173B3"/>
    <w:multiLevelType w:val="hybridMultilevel"/>
    <w:tmpl w:val="BB96FB2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F50DBC"/>
    <w:multiLevelType w:val="hybridMultilevel"/>
    <w:tmpl w:val="2C4474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47E"/>
    <w:rsid w:val="0001347E"/>
    <w:rsid w:val="000E0074"/>
    <w:rsid w:val="001403EA"/>
    <w:rsid w:val="00144CAB"/>
    <w:rsid w:val="001F741A"/>
    <w:rsid w:val="00247231"/>
    <w:rsid w:val="00275E77"/>
    <w:rsid w:val="002A3C9F"/>
    <w:rsid w:val="00331AA7"/>
    <w:rsid w:val="003F039E"/>
    <w:rsid w:val="00413192"/>
    <w:rsid w:val="004438B2"/>
    <w:rsid w:val="00457CFC"/>
    <w:rsid w:val="00472E66"/>
    <w:rsid w:val="0059118B"/>
    <w:rsid w:val="005C293C"/>
    <w:rsid w:val="00691F18"/>
    <w:rsid w:val="006E7B8E"/>
    <w:rsid w:val="00752B08"/>
    <w:rsid w:val="007A6B4A"/>
    <w:rsid w:val="008174E0"/>
    <w:rsid w:val="009C6AAD"/>
    <w:rsid w:val="00A82963"/>
    <w:rsid w:val="00A9211B"/>
    <w:rsid w:val="00AA6973"/>
    <w:rsid w:val="00AC66A9"/>
    <w:rsid w:val="00B06F46"/>
    <w:rsid w:val="00B44658"/>
    <w:rsid w:val="00C423D2"/>
    <w:rsid w:val="00D11C10"/>
    <w:rsid w:val="00D2387C"/>
    <w:rsid w:val="00D421F9"/>
    <w:rsid w:val="00E30CF4"/>
    <w:rsid w:val="00E952A3"/>
    <w:rsid w:val="00EA7BD2"/>
    <w:rsid w:val="00ED594B"/>
    <w:rsid w:val="00F4725A"/>
    <w:rsid w:val="00F951A1"/>
    <w:rsid w:val="00F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4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1347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772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7771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6" w:color="CCCC66"/>
                        <w:left w:val="single" w:sz="6" w:space="0" w:color="CCCC66"/>
                        <w:bottom w:val="single" w:sz="6" w:space="6" w:color="CCCC66"/>
                        <w:right w:val="single" w:sz="6" w:space="0" w:color="CCCC66"/>
                      </w:divBdr>
                      <w:divsChild>
                        <w:div w:id="9368677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8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86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86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86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867720">
                                                                                  <w:marLeft w:val="4050"/>
                                                                                  <w:marRight w:val="39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867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86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867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86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7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867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867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867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867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867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867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867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86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86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86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86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86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867713">
                                                                                  <w:marLeft w:val="4050"/>
                                                                                  <w:marRight w:val="39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86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86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867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867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867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86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867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867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867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867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867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867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07342" TargetMode="External"/><Relationship Id="rId13" Type="http://schemas.openxmlformats.org/officeDocument/2006/relationships/hyperlink" Target="http://www.donland.ru/documents/O-protivodejjstvii-korrupcii-v-Rostovskojj-oblasti?pageid=128483&amp;mid=134977&amp;itemId=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erent.ru/1/207342" TargetMode="External"/><Relationship Id="rId12" Type="http://schemas.openxmlformats.org/officeDocument/2006/relationships/hyperlink" Target="http://www.donland.ru/documents/O-protivodejjstvii-korrupcii-v-Rostovskojj-oblasti?pageid=128483&amp;mid=134977&amp;itemId=5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5040/" TargetMode="External"/><Relationship Id="rId11" Type="http://schemas.openxmlformats.org/officeDocument/2006/relationships/hyperlink" Target="http://273-&#1092;&#1079;.&#1088;&#1092;/akty_minobrnauki_rossii/prikaz-rosobrnadzora-ot-28112014-no-1806" TargetMode="External"/><Relationship Id="rId5" Type="http://schemas.openxmlformats.org/officeDocument/2006/relationships/hyperlink" Target="http://base.garant.ru/7063504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273-&#1092;&#1079;.&#1088;&#1092;/akty_minobrnauki_rossii/prikaz-rosobrnadzora-ot-28112014-no-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595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404</Words>
  <Characters>2309</Characters>
  <Application>Microsoft Office Outlook</Application>
  <DocSecurity>0</DocSecurity>
  <Lines>0</Lines>
  <Paragraphs>0</Paragraphs>
  <ScaleCrop>false</ScaleCrop>
  <Company>Детский 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FuckYouBill</cp:lastModifiedBy>
  <cp:revision>6</cp:revision>
  <dcterms:created xsi:type="dcterms:W3CDTF">2016-01-22T05:17:00Z</dcterms:created>
  <dcterms:modified xsi:type="dcterms:W3CDTF">2018-02-26T09:37:00Z</dcterms:modified>
</cp:coreProperties>
</file>